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094857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2CCE37B4" w:rsidR="00094857" w:rsidRPr="00094857" w:rsidRDefault="00BE7876" w:rsidP="00094857">
            <w:pPr>
              <w:pStyle w:val="PreambleHeading"/>
              <w:spacing w:befor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32"/>
              </w:rPr>
              <w:t>INFORMATIONSBLATT ZUR NUTZUNG DER DATEN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428DE588" w14:textId="77777777" w:rsidR="00094857" w:rsidRPr="00094857" w:rsidRDefault="00094857" w:rsidP="00094857">
          <w:pPr>
            <w:spacing w:after="0"/>
            <w:jc w:val="left"/>
            <w:rPr>
              <w:sz w:val="22"/>
              <w:szCs w:val="32"/>
            </w:rPr>
          </w:pPr>
        </w:p>
        <w:p w14:paraId="519E0AAD" w14:textId="497CF898" w:rsidR="00BE7876" w:rsidRPr="00BE7876" w:rsidRDefault="00BE7876" w:rsidP="00BE7876">
          <w:pPr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DUB-IN-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erheben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verwenden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über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proofErr w:type="gram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Teilnehmer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>:innen</w:t>
          </w:r>
          <w:proofErr w:type="spellEnd"/>
          <w:proofErr w:type="gram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(d. h.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Auszubildende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Mitwirkende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usw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.) auf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verschiedene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Weise,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in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diesem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Dokument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dargelegt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.</w:t>
          </w:r>
        </w:p>
        <w:p w14:paraId="062BB7D7" w14:textId="63662F88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Persönliche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Daten</w:t>
          </w:r>
          <w:proofErr w:type="spellEnd"/>
        </w:p>
        <w:p w14:paraId="1EE5EF90" w14:textId="76DCE39F" w:rsidR="00094857" w:rsidRPr="00094857" w:rsidRDefault="00BE7876" w:rsidP="00BE7876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Teilnahme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 dem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können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einige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alle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der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folgenden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von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erheben</w:t>
          </w:r>
          <w:proofErr w:type="spellEnd"/>
          <w:r w:rsidR="00094857"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>: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r w:rsidR="00094857"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>Name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A</w:t>
          </w:r>
          <w:r w:rsidR="00094857"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>d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>resse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="00094857"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>National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>ität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Kontaktdaten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relevante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medizinische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.</w:t>
          </w:r>
        </w:p>
        <w:p w14:paraId="650D078F" w14:textId="716A1F50" w:rsid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Diese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für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folgende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Zwecke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verwendet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: (1)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Teilnahme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Schulungsmaßnahme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für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Zertifizierung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registrieren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(2) um Sie in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Bezug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auf das Dub-in-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kontaktieren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(3)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(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bei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Bedarf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)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personalisierte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Schulungen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Unterstützung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anzubieten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diese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niemanden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(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Einzelpersonen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Organisationen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)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außerhalb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Dub-in-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Projektkonsortiums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Zertifizierungsprozesses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weiter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nur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 die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Mitglieder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Dub-in-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Projektkonsortiums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weitergegeben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die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sie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benötigen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der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drei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skizzierten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Datennutzungen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durchzuführen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.</w:t>
          </w:r>
        </w:p>
        <w:p w14:paraId="0F40321B" w14:textId="77777777" w:rsidR="00BE7876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</w:p>
        <w:p w14:paraId="68DA413F" w14:textId="77777777" w:rsidR="00BE7876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Bild-, Ton- und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audiovisuelles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Material</w:t>
          </w:r>
        </w:p>
        <w:p w14:paraId="6BD5C212" w14:textId="0B1DB5AB" w:rsid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können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Fotos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Audioaufnahmen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Videos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machen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Beitrag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leisten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didaktisches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Material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entwickeln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Aktivitäten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dokumentieren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fördern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können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Beispiel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Foto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von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Schulungssitzung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machen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es in den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sozialen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Medien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veröffentlichen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Wenn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dies tun,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immer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Voraus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Erlaubnis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bitten und die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Verwendung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Materials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genau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beschreiben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Sie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haben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immer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das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Recht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dies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abzulehnen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.</w:t>
          </w:r>
        </w:p>
        <w:p w14:paraId="0DCF1DE4" w14:textId="77777777" w:rsidR="00BE7876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</w:p>
        <w:p w14:paraId="53D81F94" w14:textId="2E76E418" w:rsidR="00BE7876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Informationen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 Feedback,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Bewertung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 und </w:t>
          </w:r>
          <w:proofErr w:type="spellStart"/>
          <w:r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Fortschrittsicherung</w:t>
          </w:r>
          <w:proofErr w:type="spellEnd"/>
        </w:p>
        <w:p w14:paraId="7AAF057E" w14:textId="3DC7A0F6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Beteiligung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 dem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können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Sie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Beiträge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verschiedenen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Feedback-,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Bewertungs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- und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Fortschrittsicherungs</w:t>
          </w:r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prozessen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bitten.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könnten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gehören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(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aber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nicht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nur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):</w:t>
          </w:r>
        </w:p>
        <w:p w14:paraId="2772ABB6" w14:textId="4E921777" w:rsidR="00094857" w:rsidRPr="00094857" w:rsidRDefault="00094857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r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>Feedbac</w:t>
          </w:r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>k-</w:t>
          </w:r>
          <w:proofErr w:type="spellStart"/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>Kommentare</w:t>
          </w:r>
          <w:proofErr w:type="spellEnd"/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r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– </w:t>
          </w:r>
          <w:proofErr w:type="spellStart"/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>schriftlich</w:t>
          </w:r>
          <w:proofErr w:type="spellEnd"/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</w:t>
          </w:r>
          <w:proofErr w:type="spellStart"/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>mündlich</w:t>
          </w:r>
          <w:proofErr w:type="spellEnd"/>
        </w:p>
        <w:p w14:paraId="7532361D" w14:textId="4DEBC4D5" w:rsidR="00094857" w:rsidRPr="00094857" w:rsidRDefault="00094857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r w:rsidRPr="00094857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Feedback </w:t>
          </w:r>
          <w:proofErr w:type="spellStart"/>
          <w:r w:rsidR="00BE7876">
            <w:rPr>
              <w:rFonts w:ascii="Franklin Gothic Book" w:eastAsia="Calibri" w:hAnsi="Franklin Gothic Book" w:cs="Arial Narrow"/>
              <w:szCs w:val="20"/>
              <w:lang w:val="en-US"/>
            </w:rPr>
            <w:t>Formulare</w:t>
          </w:r>
          <w:proofErr w:type="spellEnd"/>
        </w:p>
        <w:p w14:paraId="60190D23" w14:textId="1EA53CC9" w:rsidR="00094857" w:rsidRPr="00094857" w:rsidRDefault="00BE7876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Dokumente</w:t>
          </w:r>
          <w:proofErr w:type="spellEnd"/>
          <w:r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der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  <w:lang w:val="en-US"/>
            </w:rPr>
            <w:t>Pilotierung</w:t>
          </w:r>
          <w:proofErr w:type="spellEnd"/>
        </w:p>
        <w:p w14:paraId="48AB022D" w14:textId="3BCC4B4A" w:rsid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Diese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Informationen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von den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Mitgliedern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D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>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Projektkonsortiums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Evaluierung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verwendet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nur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Zwecken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der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Projektberichterstattung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 die EU-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Kommission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weitergegeben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.</w:t>
          </w:r>
        </w:p>
        <w:p w14:paraId="585404FA" w14:textId="77777777" w:rsidR="00BE7876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</w:p>
        <w:p w14:paraId="637F52DC" w14:textId="2F43E23A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  <w:lang w:val="en-US"/>
            </w:rPr>
          </w:pPr>
          <w:proofErr w:type="spellStart"/>
          <w:r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Speicherung</w:t>
          </w:r>
          <w:proofErr w:type="spellEnd"/>
          <w:r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 xml:space="preserve"> von </w:t>
          </w:r>
          <w:proofErr w:type="spellStart"/>
          <w:r>
            <w:rPr>
              <w:rFonts w:ascii="Franklin Gothic Book" w:eastAsia="Calibri" w:hAnsi="Franklin Gothic Book" w:cs="Arial Narrow"/>
              <w:b/>
              <w:szCs w:val="20"/>
              <w:lang w:val="en-US"/>
            </w:rPr>
            <w:t>Daten</w:t>
          </w:r>
          <w:proofErr w:type="spellEnd"/>
        </w:p>
        <w:p w14:paraId="269AABF3" w14:textId="1B3E3080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bCs/>
              <w:sz w:val="22"/>
              <w:szCs w:val="20"/>
            </w:rPr>
          </w:pPr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Die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von den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Mitgliedern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</w:t>
          </w:r>
          <w:r>
            <w:rPr>
              <w:rFonts w:ascii="Franklin Gothic Book" w:eastAsia="Calibri" w:hAnsi="Franklin Gothic Book" w:cs="Arial Narrow"/>
              <w:szCs w:val="20"/>
              <w:lang w:val="en-US"/>
            </w:rPr>
            <w:t>DUB-IN</w:t>
          </w:r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Projektkonsortiums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in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Übereinstimmung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mit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der GDPR (General Data Protection Regulation)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gespeichert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gehören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digitale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Kopien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von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Materialien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die auf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passwortgeschützter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Hardware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Software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gespeichert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physische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Kopien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von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Materialien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die in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verschlossenen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Schränken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aufbewahrt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werden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Wenn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weitere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Informationen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über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wünschen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Einwilligung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widerrufen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möchten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sonstige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Fragen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haben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(z. B.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Zugang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oder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einen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Antrag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auf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Datenübertragbarkeit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),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wenden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sich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bitte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an</w:t>
          </w:r>
          <w:r w:rsidR="00094857">
            <w:rPr>
              <w:rFonts w:ascii="Franklin Gothic Book" w:eastAsia="Calibri" w:hAnsi="Franklin Gothic Book" w:cs="Arial Narrow"/>
              <w:szCs w:val="24"/>
              <w:lang w:val="en-US"/>
            </w:rPr>
            <w:t xml:space="preserve">: </w:t>
          </w:r>
          <w:r w:rsidR="00094857">
            <w:rPr>
              <w:rFonts w:ascii="Franklin Gothic Book" w:eastAsia="Calibri" w:hAnsi="Franklin Gothic Book" w:cs="Arial Narrow"/>
              <w:bCs/>
              <w:szCs w:val="24"/>
              <w:u w:val="single"/>
            </w:rPr>
            <w:t>smi@intras.es</w:t>
          </w:r>
          <w:r w:rsidR="00094857" w:rsidRPr="00094857">
            <w:rPr>
              <w:rFonts w:ascii="Franklin Gothic Book" w:eastAsia="Calibri" w:hAnsi="Franklin Gothic Book" w:cs="Arial Narrow"/>
              <w:b/>
              <w:bCs/>
              <w:sz w:val="22"/>
              <w:szCs w:val="20"/>
            </w:rPr>
            <w:br/>
          </w:r>
        </w:p>
        <w:p w14:paraId="16C33D95" w14:textId="188DCB01" w:rsidR="00094857" w:rsidRDefault="00094857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15"/>
              <w:szCs w:val="20"/>
              <w:lang w:val="en-US"/>
            </w:rPr>
          </w:pPr>
        </w:p>
        <w:p w14:paraId="12B1B1E7" w14:textId="2B5A5952" w:rsidR="00094857" w:rsidRPr="00094857" w:rsidRDefault="00094857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8"/>
              <w:szCs w:val="20"/>
              <w:lang w:val="en-US"/>
            </w:rPr>
          </w:pPr>
          <w:r w:rsidRPr="00094857">
            <w:rPr>
              <w:rFonts w:ascii="Franklin Gothic Demi Cond" w:eastAsia="Calibri" w:hAnsi="Franklin Gothic Demi Cond" w:cs="Arial Narrow"/>
              <w:sz w:val="28"/>
              <w:szCs w:val="20"/>
              <w:lang w:val="en-US"/>
            </w:rPr>
            <w:t xml:space="preserve">DUB-IN: </w:t>
          </w:r>
          <w:r w:rsidR="00BE7876">
            <w:rPr>
              <w:rFonts w:ascii="Franklin Gothic Demi Cond" w:eastAsia="Calibri" w:hAnsi="Franklin Gothic Demi Cond" w:cs="Arial Narrow"/>
              <w:sz w:val="28"/>
              <w:szCs w:val="20"/>
              <w:lang w:val="en-US"/>
            </w:rPr>
            <w:t>DIE TRANSFORMATIVE KRAFT MEINER STIMME</w:t>
          </w:r>
        </w:p>
        <w:p w14:paraId="5B1E285C" w14:textId="7F0B676F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Cs w:val="20"/>
              <w:lang w:val="en-US"/>
            </w:rPr>
          </w:pPr>
          <w:r>
            <w:rPr>
              <w:rFonts w:ascii="Franklin Gothic Demi Cond" w:eastAsia="Calibri" w:hAnsi="Franklin Gothic Demi Cond" w:cs="Arial Narrow"/>
              <w:szCs w:val="20"/>
              <w:lang w:val="en-US"/>
            </w:rPr>
            <w:t>EINVERSTÄNDNISERKLÄRUNG</w:t>
          </w:r>
        </w:p>
        <w:p w14:paraId="2EFF4A35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Cs w:val="20"/>
              <w:lang w:val="en-US"/>
            </w:rPr>
          </w:pPr>
        </w:p>
        <w:p w14:paraId="1CB3D053" w14:textId="3CB00BFE" w:rsid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Rahmen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des DUB-IN-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Projekts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können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wir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Daten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über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Sie auf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verschiedene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Weise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sammeln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verwenden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.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Verwenden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Sie das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Formular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um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anzugeben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für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welche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Nutzung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Sie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Ihre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Zustimmung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geben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  <w:lang w:val="en-US"/>
            </w:rPr>
            <w:t>.</w:t>
          </w:r>
        </w:p>
        <w:p w14:paraId="48C8E1EB" w14:textId="77777777" w:rsidR="00BE7876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  <w:lang w:val="en-US"/>
            </w:rPr>
          </w:pPr>
        </w:p>
        <w:p w14:paraId="2C6A08CB" w14:textId="4E40D135" w:rsid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Mit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meiner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Unterschrift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erteile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 xml:space="preserve"> ich die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Erlaubnis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für</w:t>
          </w:r>
          <w:proofErr w:type="spellEnd"/>
          <w:r w:rsidRPr="00BE7876">
            <w:rPr>
              <w:rFonts w:ascii="Franklin Gothic Book" w:eastAsia="Calibri" w:hAnsi="Franklin Gothic Book" w:cs="Arial Narrow"/>
              <w:b/>
              <w:szCs w:val="20"/>
            </w:rPr>
            <w:t>:</w:t>
          </w:r>
        </w:p>
        <w:p w14:paraId="27A6BB04" w14:textId="77777777" w:rsidR="00BE7876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</w:p>
        <w:p w14:paraId="7AE02664" w14:textId="61C1B769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……………………………………………………………</w:t>
          </w:r>
          <w:r>
            <w:rPr>
              <w:rFonts w:ascii="Franklin Gothic Book" w:eastAsia="Calibri" w:hAnsi="Franklin Gothic Book" w:cs="Arial Narrow"/>
              <w:b/>
              <w:szCs w:val="20"/>
            </w:rPr>
            <w:t>……………………………………………………………..…</w:t>
          </w:r>
        </w:p>
        <w:p w14:paraId="042DB195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3DE972D" wp14:editId="5D5A66D2">
                    <wp:simplePos x="0" y="0"/>
                    <wp:positionH relativeFrom="column">
                      <wp:posOffset>48260</wp:posOffset>
                    </wp:positionH>
                    <wp:positionV relativeFrom="paragraph">
                      <wp:posOffset>128270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288C76A" id="Rectangle 3" o:spid="_x0000_s1026" style="position:absolute;margin-left:3.8pt;margin-top:10.1pt;width:33pt;height:2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02604B" w14:textId="6E7A08CA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proofErr w:type="spellStart"/>
          <w:r>
            <w:rPr>
              <w:rFonts w:ascii="Franklin Gothic Book" w:eastAsia="Calibri" w:hAnsi="Franklin Gothic Book" w:cs="Arial Narrow"/>
              <w:szCs w:val="20"/>
            </w:rPr>
            <w:t>Mich</w:t>
          </w:r>
          <w:proofErr w:type="spellEnd"/>
          <w:r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</w:rPr>
            <w:t>selbst</w:t>
          </w:r>
          <w:proofErr w:type="spellEnd"/>
          <w:r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r w:rsidR="00094857" w:rsidRPr="00094857">
            <w:rPr>
              <w:rFonts w:ascii="Franklin Gothic Book" w:eastAsia="Calibri" w:hAnsi="Franklin Gothic Book" w:cs="Arial Narrow"/>
              <w:szCs w:val="20"/>
            </w:rPr>
            <w:t>(</w:t>
          </w:r>
          <w:r>
            <w:rPr>
              <w:rFonts w:ascii="Franklin Gothic Book" w:eastAsia="Calibri" w:hAnsi="Franklin Gothic Book" w:cs="Arial Narrow"/>
              <w:szCs w:val="20"/>
            </w:rPr>
            <w:t xml:space="preserve">Ich bin </w:t>
          </w:r>
          <w:proofErr w:type="spellStart"/>
          <w:r>
            <w:rPr>
              <w:rFonts w:ascii="Franklin Gothic Book" w:eastAsia="Calibri" w:hAnsi="Franklin Gothic Book" w:cs="Arial Narrow"/>
              <w:szCs w:val="20"/>
            </w:rPr>
            <w:t>über</w:t>
          </w:r>
          <w:proofErr w:type="spellEnd"/>
          <w:r>
            <w:rPr>
              <w:rFonts w:ascii="Franklin Gothic Book" w:eastAsia="Calibri" w:hAnsi="Franklin Gothic Book" w:cs="Arial Narrow"/>
              <w:szCs w:val="20"/>
            </w:rPr>
            <w:t xml:space="preserve"> 16</w:t>
          </w:r>
          <w:r w:rsidR="00094857" w:rsidRPr="00094857">
            <w:rPr>
              <w:rFonts w:ascii="Franklin Gothic Book" w:eastAsia="Calibri" w:hAnsi="Franklin Gothic Book" w:cs="Arial Narrow"/>
              <w:szCs w:val="20"/>
            </w:rPr>
            <w:t>)</w:t>
          </w:r>
        </w:p>
        <w:p w14:paraId="3E34FBCE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11ACF085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3293DA43" w14:textId="33BFA5F2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0277F72" wp14:editId="36512D9A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9525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F1FF6D0" id="Rectangle 4" o:spid="_x0000_s1026" style="position:absolute;margin-left:3.75pt;margin-top:.75pt;width:33pt;height:2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kHfQIAAPs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  <w:proofErr w:type="spellStart"/>
          <w:r w:rsidR="00BE7876">
            <w:rPr>
              <w:rFonts w:ascii="Franklin Gothic Book" w:eastAsia="Calibri" w:hAnsi="Franklin Gothic Book" w:cs="Arial Narrow"/>
              <w:szCs w:val="20"/>
            </w:rPr>
            <w:t>Für</w:t>
          </w:r>
          <w:proofErr w:type="spellEnd"/>
          <w:r w:rsidRPr="00094857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r w:rsidR="008F738C">
            <w:rPr>
              <w:rFonts w:ascii="Franklin Gothic Book" w:eastAsia="Calibri" w:hAnsi="Franklin Gothic Book" w:cs="Arial Narrow"/>
              <w:szCs w:val="20"/>
            </w:rPr>
            <w:t>(</w:t>
          </w:r>
          <w:r w:rsidR="00BE7876">
            <w:rPr>
              <w:rFonts w:ascii="Franklin Gothic Book" w:eastAsia="Calibri" w:hAnsi="Franklin Gothic Book" w:cs="Arial Narrow"/>
              <w:szCs w:val="20"/>
            </w:rPr>
            <w:t xml:space="preserve">Name </w:t>
          </w:r>
          <w:proofErr w:type="spellStart"/>
          <w:r w:rsidR="00BE7876">
            <w:rPr>
              <w:rFonts w:ascii="Franklin Gothic Book" w:eastAsia="Calibri" w:hAnsi="Franklin Gothic Book" w:cs="Arial Narrow"/>
              <w:szCs w:val="20"/>
            </w:rPr>
            <w:t>beifügen</w:t>
          </w:r>
          <w:proofErr w:type="spellEnd"/>
          <w:r w:rsidR="008F738C">
            <w:rPr>
              <w:rFonts w:ascii="Franklin Gothic Book" w:eastAsia="Calibri" w:hAnsi="Franklin Gothic Book" w:cs="Arial Narrow"/>
              <w:szCs w:val="20"/>
            </w:rPr>
            <w:t>)</w:t>
          </w:r>
          <w:r w:rsidRPr="00094857">
            <w:rPr>
              <w:rFonts w:ascii="Franklin Gothic Book" w:eastAsia="Calibri" w:hAnsi="Franklin Gothic Book" w:cs="Arial Narrow"/>
              <w:szCs w:val="20"/>
            </w:rPr>
            <w:t xml:space="preserve"> /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als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gesetzlicher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Vormund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oder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Betreuer</w:t>
          </w:r>
          <w:r w:rsidR="00BE7876">
            <w:rPr>
              <w:rFonts w:ascii="Franklin Gothic Book" w:eastAsia="Calibri" w:hAnsi="Franklin Gothic Book" w:cs="Arial Narrow"/>
              <w:szCs w:val="20"/>
            </w:rPr>
            <w:t>:in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der Person</w:t>
          </w:r>
        </w:p>
        <w:p w14:paraId="6D28FBCD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5850E1E8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31F753A1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Name: ……………………………………………………………………………………………………………………………….</w:t>
          </w:r>
        </w:p>
        <w:p w14:paraId="785012DD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</w:p>
        <w:p w14:paraId="32F09E26" w14:textId="4D9B8BF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  <w:proofErr w:type="spellStart"/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Adress</w:t>
          </w:r>
          <w:r w:rsidR="00BE7876">
            <w:rPr>
              <w:rFonts w:ascii="Franklin Gothic Book" w:eastAsia="Calibri" w:hAnsi="Franklin Gothic Book" w:cs="Arial Narrow"/>
              <w:b/>
              <w:szCs w:val="20"/>
            </w:rPr>
            <w:t>e</w:t>
          </w:r>
          <w:proofErr w:type="spellEnd"/>
          <w:r w:rsidR="00BE7876">
            <w:rPr>
              <w:rFonts w:ascii="Franklin Gothic Book" w:eastAsia="Calibri" w:hAnsi="Franklin Gothic Book" w:cs="Arial Narrow"/>
              <w:b/>
              <w:szCs w:val="20"/>
            </w:rPr>
            <w:t xml:space="preserve"> </w:t>
          </w:r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(optional): …………………………………………………………………………………………………</w:t>
          </w:r>
          <w:r>
            <w:rPr>
              <w:rFonts w:ascii="Franklin Gothic Book" w:eastAsia="Calibri" w:hAnsi="Franklin Gothic Book" w:cs="Arial Narrow"/>
              <w:b/>
              <w:szCs w:val="20"/>
            </w:rPr>
            <w:t>……………</w:t>
          </w:r>
          <w:proofErr w:type="gramStart"/>
          <w:r>
            <w:rPr>
              <w:rFonts w:ascii="Franklin Gothic Book" w:eastAsia="Calibri" w:hAnsi="Franklin Gothic Book" w:cs="Arial Narrow"/>
              <w:b/>
              <w:szCs w:val="20"/>
            </w:rPr>
            <w:t>…..</w:t>
          </w:r>
          <w:proofErr w:type="gramEnd"/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…………..</w:t>
          </w:r>
        </w:p>
        <w:p w14:paraId="3AAC5BF3" w14:textId="09B0F0D3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</w:p>
        <w:p w14:paraId="01505F09" w14:textId="51198F71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Cs w:val="20"/>
            </w:rPr>
          </w:pPr>
          <w:proofErr w:type="spellStart"/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Tele</w:t>
          </w:r>
          <w:r w:rsidR="00BE7876">
            <w:rPr>
              <w:rFonts w:ascii="Franklin Gothic Book" w:eastAsia="Calibri" w:hAnsi="Franklin Gothic Book" w:cs="Arial Narrow"/>
              <w:b/>
              <w:szCs w:val="20"/>
            </w:rPr>
            <w:t>f</w:t>
          </w:r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on</w:t>
          </w:r>
          <w:proofErr w:type="spellEnd"/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/E</w:t>
          </w:r>
          <w:r w:rsidR="00BE7876">
            <w:rPr>
              <w:rFonts w:ascii="Franklin Gothic Book" w:eastAsia="Calibri" w:hAnsi="Franklin Gothic Book" w:cs="Arial Narrow"/>
              <w:b/>
              <w:szCs w:val="20"/>
            </w:rPr>
            <w:t>-</w:t>
          </w:r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mail (optional): …………………………………………………………………………………………</w:t>
          </w:r>
          <w:r>
            <w:rPr>
              <w:rFonts w:ascii="Franklin Gothic Book" w:eastAsia="Calibri" w:hAnsi="Franklin Gothic Book" w:cs="Arial Narrow"/>
              <w:b/>
              <w:szCs w:val="20"/>
            </w:rPr>
            <w:t>…………………………</w:t>
          </w:r>
          <w:proofErr w:type="gramStart"/>
          <w:r>
            <w:rPr>
              <w:rFonts w:ascii="Franklin Gothic Book" w:eastAsia="Calibri" w:hAnsi="Franklin Gothic Book" w:cs="Arial Narrow"/>
              <w:b/>
              <w:szCs w:val="20"/>
            </w:rPr>
            <w:t>…..</w:t>
          </w:r>
          <w:proofErr w:type="gramEnd"/>
          <w:r w:rsidRPr="00094857">
            <w:rPr>
              <w:rFonts w:ascii="Franklin Gothic Book" w:eastAsia="Calibri" w:hAnsi="Franklin Gothic Book" w:cs="Arial Narrow"/>
              <w:b/>
              <w:szCs w:val="20"/>
            </w:rPr>
            <w:t>……..</w:t>
          </w:r>
        </w:p>
        <w:p w14:paraId="13CE26ED" w14:textId="3F008FAD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68194F76" w14:textId="1879D13D" w:rsidR="00BE7876" w:rsidRDefault="00094857" w:rsidP="00BE7876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766B8E2" wp14:editId="46E37EAE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41910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DEDC94B" id="Rectangle 11" o:spid="_x0000_s1026" style="position:absolute;margin-left:-1.75pt;margin-top:3.3pt;width:33pt;height:2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Ich bin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damit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einverstanden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dass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mein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Bild,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meine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Stimme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oder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mein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Video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vom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DUB-IN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Projektkonsortium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verwendet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wird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. Mir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ist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bekannt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dass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das Bild, die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Stimme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und/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oder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die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Videoaufnahme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auf Online-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Plattformen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wie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der DUB-IN-Website (</w:t>
          </w:r>
          <w:hyperlink r:id="rId9" w:history="1">
            <w:r w:rsidR="00BE7876" w:rsidRPr="00893FA8">
              <w:rPr>
                <w:rStyle w:val="Hyperlink"/>
                <w:rFonts w:ascii="Franklin Gothic Book" w:eastAsia="Calibri" w:hAnsi="Franklin Gothic Book" w:cs="Arial Narrow"/>
                <w:szCs w:val="20"/>
              </w:rPr>
              <w:t>https://www.dub-in.eu</w:t>
            </w:r>
          </w:hyperlink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)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öffentlich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zugänglich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gemacht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und in der Presse/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Medien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Newslettern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im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Internet, 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Berichten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und auf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anderen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Plattformen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die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die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Arbeit des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Konsortiums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vorstellen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verwendet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werden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kann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.</w:t>
          </w:r>
        </w:p>
        <w:p w14:paraId="145CC790" w14:textId="77777777" w:rsidR="00BE7876" w:rsidRPr="00BE7876" w:rsidRDefault="00BE7876" w:rsidP="00BE7876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3DFF7B76" w14:textId="62C3E311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34F4A14" wp14:editId="388BC00D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55717</wp:posOffset>
                    </wp:positionV>
                    <wp:extent cx="419100" cy="379730"/>
                    <wp:effectExtent l="0" t="0" r="19050" b="20320"/>
                    <wp:wrapThrough wrapText="bothSides">
                      <wp:wrapPolygon edited="0">
                        <wp:start x="0" y="0"/>
                        <wp:lineTo x="0" y="21672"/>
                        <wp:lineTo x="21600" y="21672"/>
                        <wp:lineTo x="21600" y="0"/>
                        <wp:lineTo x="0" y="0"/>
                      </wp:wrapPolygon>
                    </wp:wrapThrough>
                    <wp:docPr id="14" name="Rectangl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BDAD313" id="Rectangle 14" o:spid="_x0000_s1026" style="position:absolute;margin-left:-1.75pt;margin-top:4.4pt;width:33pt;height:2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Ich bin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damit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einverstanden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dass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das DUB-IN-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Konsortium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die 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diesem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Formular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und in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anderen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Formularen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(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z.B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. Feedback-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Formular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)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enthaltenen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Daten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unter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Einhaltung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der GPDR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speichert</w:t>
          </w:r>
          <w:proofErr w:type="spellEnd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 xml:space="preserve"> und </w:t>
          </w:r>
          <w:proofErr w:type="spellStart"/>
          <w:r w:rsidR="00BE7876" w:rsidRPr="00BE7876">
            <w:rPr>
              <w:rFonts w:ascii="Franklin Gothic Book" w:eastAsia="Calibri" w:hAnsi="Franklin Gothic Book" w:cs="Arial Narrow"/>
              <w:szCs w:val="20"/>
            </w:rPr>
            <w:t>verwendet</w:t>
          </w:r>
          <w:proofErr w:type="spellEnd"/>
          <w:r w:rsidRPr="00094857">
            <w:rPr>
              <w:rFonts w:ascii="Franklin Gothic Book" w:eastAsia="Calibri" w:hAnsi="Franklin Gothic Book" w:cs="Arial Narrow"/>
              <w:szCs w:val="20"/>
            </w:rPr>
            <w:t>.</w:t>
          </w:r>
        </w:p>
        <w:p w14:paraId="0D3031F1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2CFDBE7" wp14:editId="0B3402DD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139065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2" name="Rectang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64D6A4E" id="Rectangle 12" o:spid="_x0000_s1026" style="position:absolute;margin-left:-1.75pt;margin-top:10.95pt;width:33pt;height:2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0CF89663" w14:textId="22A03EAC" w:rsidR="00094857" w:rsidRPr="00094857" w:rsidRDefault="00BE787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Mir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ist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bekannt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dass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meine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Teilnahme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freiwillig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ist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und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dass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ich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jederzeit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zurücktreten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kann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,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indem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ich das DUB-IN-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Projekt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darüber</w:t>
          </w:r>
          <w:proofErr w:type="spellEnd"/>
          <w:r w:rsidRPr="00BE7876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BE7876">
            <w:rPr>
              <w:rFonts w:ascii="Franklin Gothic Book" w:eastAsia="Calibri" w:hAnsi="Franklin Gothic Book" w:cs="Arial Narrow"/>
              <w:szCs w:val="20"/>
            </w:rPr>
            <w:t>informiere</w:t>
          </w:r>
          <w:proofErr w:type="spellEnd"/>
          <w:r w:rsidR="00094857" w:rsidRPr="00094857">
            <w:rPr>
              <w:rFonts w:ascii="Franklin Gothic Book" w:eastAsia="Calibri" w:hAnsi="Franklin Gothic Book" w:cs="Arial Narrow"/>
              <w:szCs w:val="20"/>
            </w:rPr>
            <w:t>.</w:t>
          </w:r>
        </w:p>
        <w:p w14:paraId="37AE1168" w14:textId="77777777" w:rsidR="00094857" w:rsidRPr="00094857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55E98DF" wp14:editId="791B92E0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212002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3" name="Rectangl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6F518C8" id="Rectangle 13" o:spid="_x0000_s1026" style="position:absolute;margin-left:-1.9pt;margin-top:16.7pt;width:33pt;height:29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A157419" w14:textId="77777777" w:rsidR="00F85153" w:rsidRDefault="00F85153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Ich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habe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ein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DUB-IN-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Informationsblatt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zur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Datennutzung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erhalten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und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habe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eine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E-Mail-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Adresse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, die ich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für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Datenanfragen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verwenden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kann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>.</w:t>
          </w:r>
        </w:p>
        <w:p w14:paraId="066B6294" w14:textId="77777777" w:rsidR="00F85153" w:rsidRDefault="00F85153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</w:p>
        <w:p w14:paraId="072C53C7" w14:textId="549D3200" w:rsidR="00094857" w:rsidRPr="00094857" w:rsidRDefault="00F85153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Cs w:val="20"/>
            </w:rPr>
          </w:pP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Mit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Ihrer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Unterschrift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bestätigen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Sie,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dass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Sie die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obige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Erklärung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und die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angekreuzten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Kästchen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verstanden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haben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und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damit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einverstanden</w:t>
          </w:r>
          <w:proofErr w:type="spellEnd"/>
          <w:r w:rsidRPr="00F85153">
            <w:rPr>
              <w:rFonts w:ascii="Franklin Gothic Book" w:eastAsia="Calibri" w:hAnsi="Franklin Gothic Book" w:cs="Arial Narrow"/>
              <w:szCs w:val="20"/>
            </w:rPr>
            <w:t xml:space="preserve"> </w:t>
          </w:r>
          <w:proofErr w:type="spellStart"/>
          <w:r w:rsidRPr="00F85153">
            <w:rPr>
              <w:rFonts w:ascii="Franklin Gothic Book" w:eastAsia="Calibri" w:hAnsi="Franklin Gothic Book" w:cs="Arial Narrow"/>
              <w:szCs w:val="20"/>
            </w:rPr>
            <w:t>sind</w:t>
          </w:r>
          <w:proofErr w:type="spellEnd"/>
          <w:r w:rsidR="00094857" w:rsidRPr="00094857">
            <w:rPr>
              <w:rFonts w:ascii="Franklin Gothic Book" w:eastAsia="Calibri" w:hAnsi="Franklin Gothic Book" w:cs="Arial Narrow"/>
              <w:szCs w:val="20"/>
            </w:rPr>
            <w:t>.</w:t>
          </w:r>
        </w:p>
        <w:p w14:paraId="56945A14" w14:textId="2BE4CFFC" w:rsidR="00FC501B" w:rsidRDefault="00094857" w:rsidP="007F2D5F">
          <w:pPr>
            <w:jc w:val="left"/>
            <w:rPr>
              <w:color w:val="1F4E79"/>
            </w:rPr>
          </w:pPr>
          <w:r w:rsidRPr="00094857">
            <w:rPr>
              <w:rFonts w:ascii="Franklin Gothic Book" w:eastAsia="Calibri" w:hAnsi="Franklin Gothic Book" w:cs="Arial Narrow"/>
              <w:szCs w:val="20"/>
            </w:rPr>
            <w:br/>
          </w:r>
          <w:proofErr w:type="spellStart"/>
          <w:r w:rsidR="00F85153">
            <w:rPr>
              <w:rFonts w:ascii="Franklin Gothic Book" w:eastAsia="Calibri" w:hAnsi="Franklin Gothic Book" w:cs="Arial Narrow"/>
              <w:szCs w:val="20"/>
            </w:rPr>
            <w:t>Unterschrift</w:t>
          </w:r>
          <w:proofErr w:type="spellEnd"/>
          <w:r w:rsidRPr="00094857">
            <w:rPr>
              <w:rFonts w:ascii="Franklin Gothic Book" w:eastAsia="Calibri" w:hAnsi="Franklin Gothic Book" w:cs="Arial Narrow"/>
              <w:szCs w:val="20"/>
            </w:rPr>
            <w:t xml:space="preserve">: </w:t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7F2D5F">
            <w:rPr>
              <w:rFonts w:ascii="Franklin Gothic Book" w:eastAsia="Calibri" w:hAnsi="Franklin Gothic Book" w:cs="Arial Narrow"/>
              <w:szCs w:val="20"/>
            </w:rPr>
            <w:tab/>
          </w:r>
          <w:r w:rsidR="00F85153">
            <w:rPr>
              <w:rFonts w:ascii="Franklin Gothic Book" w:eastAsia="Calibri" w:hAnsi="Franklin Gothic Book" w:cs="Arial Narrow"/>
              <w:szCs w:val="20"/>
            </w:rPr>
            <w:t>Datum</w:t>
          </w:r>
          <w:r w:rsidR="007F2D5F">
            <w:rPr>
              <w:rFonts w:ascii="Franklin Gothic Book" w:eastAsia="Calibri" w:hAnsi="Franklin Gothic Book" w:cs="Arial Narrow"/>
              <w:szCs w:val="20"/>
            </w:rPr>
            <w:t>:</w:t>
          </w:r>
          <w:r w:rsidRPr="00094857">
            <w:rPr>
              <w:rFonts w:ascii="Franklin Gothic Book" w:eastAsia="Calibri" w:hAnsi="Franklin Gothic Book" w:cs="Arial Narrow"/>
              <w:szCs w:val="20"/>
            </w:rPr>
            <w:tab/>
          </w:r>
          <w:r w:rsidRPr="00094857">
            <w:rPr>
              <w:rFonts w:ascii="Franklin Gothic Book" w:eastAsia="Calibri" w:hAnsi="Franklin Gothic Book" w:cs="Arial Narrow"/>
              <w:color w:val="7F7F7F"/>
              <w:szCs w:val="20"/>
            </w:rPr>
            <w:t xml:space="preserve">                       </w:t>
          </w:r>
          <w:bookmarkStart w:id="1" w:name="_GoBack"/>
          <w:bookmarkEnd w:id="1"/>
        </w:p>
        <w:p w14:paraId="145097B2" w14:textId="77777777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F85153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5EF85CB8" w:rsidR="00DE6EE4" w:rsidRPr="00A8285B" w:rsidRDefault="00F85153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>
            <w:rPr>
              <w:rFonts w:eastAsiaTheme="majorEastAsia" w:cstheme="majorBidi"/>
              <w:color w:val="FE7C6E"/>
              <w:szCs w:val="24"/>
            </w:rPr>
            <w:t xml:space="preserve"> 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B21C58" w:rsidRPr="00B21C58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26"/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21"/>
  </w:num>
  <w:num w:numId="10">
    <w:abstractNumId w:val="33"/>
  </w:num>
  <w:num w:numId="11">
    <w:abstractNumId w:val="3"/>
  </w:num>
  <w:num w:numId="12">
    <w:abstractNumId w:val="35"/>
  </w:num>
  <w:num w:numId="13">
    <w:abstractNumId w:val="9"/>
  </w:num>
  <w:num w:numId="14">
    <w:abstractNumId w:val="25"/>
  </w:num>
  <w:num w:numId="15">
    <w:abstractNumId w:val="6"/>
  </w:num>
  <w:num w:numId="16">
    <w:abstractNumId w:val="11"/>
  </w:num>
  <w:num w:numId="17">
    <w:abstractNumId w:val="20"/>
  </w:num>
  <w:num w:numId="18">
    <w:abstractNumId w:val="26"/>
  </w:num>
  <w:num w:numId="19">
    <w:abstractNumId w:val="14"/>
  </w:num>
  <w:num w:numId="20">
    <w:abstractNumId w:val="30"/>
  </w:num>
  <w:num w:numId="21">
    <w:abstractNumId w:val="22"/>
  </w:num>
  <w:num w:numId="22">
    <w:abstractNumId w:val="12"/>
  </w:num>
  <w:num w:numId="23">
    <w:abstractNumId w:val="27"/>
  </w:num>
  <w:num w:numId="24">
    <w:abstractNumId w:val="8"/>
  </w:num>
  <w:num w:numId="25">
    <w:abstractNumId w:val="32"/>
  </w:num>
  <w:num w:numId="26">
    <w:abstractNumId w:val="13"/>
  </w:num>
  <w:num w:numId="27">
    <w:abstractNumId w:val="28"/>
  </w:num>
  <w:num w:numId="28">
    <w:abstractNumId w:val="18"/>
  </w:num>
  <w:num w:numId="29">
    <w:abstractNumId w:val="31"/>
  </w:num>
  <w:num w:numId="30">
    <w:abstractNumId w:val="7"/>
  </w:num>
  <w:num w:numId="31">
    <w:abstractNumId w:val="10"/>
  </w:num>
  <w:num w:numId="32">
    <w:abstractNumId w:val="34"/>
  </w:num>
  <w:num w:numId="33">
    <w:abstractNumId w:val="24"/>
  </w:num>
  <w:num w:numId="34">
    <w:abstractNumId w:val="29"/>
  </w:num>
  <w:num w:numId="35">
    <w:abstractNumId w:val="4"/>
  </w:num>
  <w:num w:numId="3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E787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5153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7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dub-in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2226CC-2442-4C76-A84C-4E2B0A1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3980</Characters>
  <Application>Microsoft Office Word</Application>
  <DocSecurity>0</DocSecurity>
  <Lines>33</Lines>
  <Paragraphs>9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3</cp:revision>
  <cp:lastPrinted>2021-02-02T10:52:00Z</cp:lastPrinted>
  <dcterms:created xsi:type="dcterms:W3CDTF">2023-08-07T07:28:00Z</dcterms:created>
  <dcterms:modified xsi:type="dcterms:W3CDTF">2023-09-19T22:54:00Z</dcterms:modified>
</cp:coreProperties>
</file>